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316" w:rsidRPr="006F3316" w:rsidRDefault="006F3316" w:rsidP="00090AE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F3316">
        <w:rPr>
          <w:rFonts w:ascii="Times New Roman" w:hAnsi="Times New Roman" w:cs="Times New Roman"/>
          <w:b/>
          <w:sz w:val="28"/>
        </w:rPr>
        <w:t>Ин</w:t>
      </w:r>
      <w:r w:rsidR="0003606F">
        <w:rPr>
          <w:rFonts w:ascii="Times New Roman" w:hAnsi="Times New Roman" w:cs="Times New Roman"/>
          <w:b/>
          <w:sz w:val="28"/>
        </w:rPr>
        <w:t xml:space="preserve">формация о результатах плановых и внеплановых </w:t>
      </w:r>
      <w:r w:rsidRPr="006F3316">
        <w:rPr>
          <w:rFonts w:ascii="Times New Roman" w:hAnsi="Times New Roman" w:cs="Times New Roman"/>
          <w:b/>
          <w:sz w:val="28"/>
        </w:rPr>
        <w:t>провер</w:t>
      </w:r>
      <w:r w:rsidR="0003606F">
        <w:rPr>
          <w:rFonts w:ascii="Times New Roman" w:hAnsi="Times New Roman" w:cs="Times New Roman"/>
          <w:b/>
          <w:sz w:val="28"/>
        </w:rPr>
        <w:t>о</w:t>
      </w:r>
      <w:r w:rsidRPr="006F3316">
        <w:rPr>
          <w:rFonts w:ascii="Times New Roman" w:hAnsi="Times New Roman" w:cs="Times New Roman"/>
          <w:b/>
          <w:sz w:val="28"/>
        </w:rPr>
        <w:t>к, проведенн</w:t>
      </w:r>
      <w:r w:rsidR="00076B8E">
        <w:rPr>
          <w:rFonts w:ascii="Times New Roman" w:hAnsi="Times New Roman" w:cs="Times New Roman"/>
          <w:b/>
          <w:sz w:val="28"/>
        </w:rPr>
        <w:t>ых</w:t>
      </w:r>
      <w:r w:rsidRPr="006F3316">
        <w:rPr>
          <w:rFonts w:ascii="Times New Roman" w:hAnsi="Times New Roman" w:cs="Times New Roman"/>
          <w:b/>
          <w:sz w:val="28"/>
        </w:rPr>
        <w:t xml:space="preserve"> Управлением Федерального казначейства по Воронежской области в пределах имеющихся полномочий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7938"/>
      </w:tblGrid>
      <w:tr w:rsidR="00E4245B" w:rsidRPr="008718F3" w:rsidTr="00710664">
        <w:trPr>
          <w:trHeight w:val="915"/>
          <w:jc w:val="center"/>
        </w:trPr>
        <w:tc>
          <w:tcPr>
            <w:tcW w:w="2263" w:type="dxa"/>
          </w:tcPr>
          <w:p w:rsidR="00710664" w:rsidRDefault="00710664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66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контроля</w:t>
            </w:r>
          </w:p>
        </w:tc>
        <w:tc>
          <w:tcPr>
            <w:tcW w:w="7938" w:type="dxa"/>
          </w:tcPr>
          <w:p w:rsidR="00710664" w:rsidRDefault="00710664" w:rsidP="000250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729E" w:rsidRPr="008F73BB" w:rsidRDefault="00680D7D" w:rsidP="00680D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680D7D">
              <w:rPr>
                <w:rFonts w:ascii="Times New Roman" w:hAnsi="Times New Roman" w:cs="Times New Roman"/>
                <w:sz w:val="28"/>
                <w:szCs w:val="28"/>
              </w:rPr>
              <w:t>инистерств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80D7D">
              <w:rPr>
                <w:rFonts w:ascii="Times New Roman" w:hAnsi="Times New Roman" w:cs="Times New Roman"/>
                <w:sz w:val="28"/>
                <w:szCs w:val="28"/>
              </w:rPr>
              <w:t xml:space="preserve"> строительства Воронежской области</w:t>
            </w:r>
          </w:p>
        </w:tc>
      </w:tr>
      <w:tr w:rsidR="00BA62AB" w:rsidRPr="008718F3" w:rsidTr="00710664">
        <w:trPr>
          <w:trHeight w:val="76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938" w:type="dxa"/>
          </w:tcPr>
          <w:p w:rsidR="00BA62AB" w:rsidRPr="008C4893" w:rsidRDefault="000250D8" w:rsidP="00564C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 w:rsidRPr="000250D8">
              <w:rPr>
                <w:rFonts w:ascii="Times New Roman" w:hAnsi="Times New Roman" w:cs="Times New Roman"/>
                <w:sz w:val="28"/>
              </w:rPr>
              <w:t xml:space="preserve"> Управления Федерального казначейства по Воронежской области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F2686E" w:rsidRPr="00F2686E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2686E" w:rsidRPr="00F2686E"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2025 № </w:t>
            </w:r>
            <w:r w:rsidR="00F2686E" w:rsidRPr="00F2686E">
              <w:rPr>
                <w:rFonts w:ascii="Times New Roman" w:hAnsi="Times New Roman" w:cs="Times New Roman"/>
                <w:sz w:val="28"/>
                <w:szCs w:val="28"/>
              </w:rPr>
              <w:t>460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691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64C6E">
              <w:rPr>
                <w:rFonts w:ascii="Times New Roman" w:hAnsi="Times New Roman" w:cs="Times New Roman"/>
                <w:sz w:val="28"/>
              </w:rPr>
              <w:t xml:space="preserve">О назначении внеплановой выездной проверки </w:t>
            </w:r>
            <w:r w:rsidR="00564C6E" w:rsidRPr="00564C6E">
              <w:rPr>
                <w:rFonts w:ascii="Times New Roman" w:hAnsi="Times New Roman" w:cs="Times New Roman"/>
                <w:sz w:val="28"/>
              </w:rPr>
              <w:t xml:space="preserve">министерства строительства </w:t>
            </w:r>
            <w:r w:rsidR="00564C6E">
              <w:rPr>
                <w:rFonts w:ascii="Times New Roman" w:hAnsi="Times New Roman" w:cs="Times New Roman"/>
                <w:sz w:val="28"/>
              </w:rPr>
              <w:br/>
            </w:r>
            <w:r w:rsidR="00564C6E" w:rsidRPr="00564C6E">
              <w:rPr>
                <w:rFonts w:ascii="Times New Roman" w:hAnsi="Times New Roman" w:cs="Times New Roman"/>
                <w:sz w:val="28"/>
              </w:rPr>
              <w:t>Воронежской области</w:t>
            </w:r>
            <w:r w:rsidR="00F16917" w:rsidRPr="00F16917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E4245B" w:rsidRPr="008B4834" w:rsidRDefault="006F3316" w:rsidP="00343C6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3316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Методы осуществления государственного (муниципального) финансового контроля</w:t>
            </w:r>
          </w:p>
        </w:tc>
        <w:tc>
          <w:tcPr>
            <w:tcW w:w="7938" w:type="dxa"/>
          </w:tcPr>
          <w:p w:rsidR="001E5992" w:rsidRPr="000250D8" w:rsidRDefault="001E5992" w:rsidP="00343C63">
            <w:pPr>
              <w:spacing w:after="0" w:line="240" w:lineRule="auto"/>
              <w:ind w:left="124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250D8" w:rsidRDefault="000250D8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0250D8" w:rsidRDefault="00F2686E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Вне</w:t>
            </w:r>
            <w:r w:rsidR="00D44546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bookmarkStart w:id="0" w:name="_GoBack"/>
            <w:bookmarkEnd w:id="0"/>
            <w:r w:rsidR="000F7CBB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710664">
        <w:trPr>
          <w:trHeight w:val="1307"/>
          <w:jc w:val="center"/>
        </w:trPr>
        <w:tc>
          <w:tcPr>
            <w:tcW w:w="2263" w:type="dxa"/>
          </w:tcPr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938" w:type="dxa"/>
          </w:tcPr>
          <w:p w:rsidR="00E4245B" w:rsidRPr="000250D8" w:rsidRDefault="00817640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640">
              <w:rPr>
                <w:rFonts w:ascii="Times New Roman" w:hAnsi="Times New Roman" w:cs="Times New Roman"/>
                <w:sz w:val="28"/>
              </w:rPr>
              <w:t>«</w:t>
            </w:r>
            <w:r w:rsidR="00F2686E" w:rsidRPr="00F2686E">
              <w:rPr>
                <w:rFonts w:ascii="Times New Roman" w:hAnsi="Times New Roman" w:cs="Times New Roman"/>
                <w:sz w:val="28"/>
              </w:rPr>
              <w:t>Проверка предоставления и использования средств, источником финансового обеспечения которых являются межбюджетные трансферты из федерального бюджета, в целях реализации мероприятий Государственной программы Российской Федерации «Развитие физической культуры и спорта</w:t>
            </w:r>
            <w:r w:rsidRPr="00817640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710664">
        <w:trPr>
          <w:trHeight w:val="748"/>
          <w:jc w:val="center"/>
        </w:trPr>
        <w:tc>
          <w:tcPr>
            <w:tcW w:w="2263" w:type="dxa"/>
          </w:tcPr>
          <w:p w:rsidR="008B4834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16F" w:rsidRPr="000250D8" w:rsidRDefault="00E13E90" w:rsidP="00DB31B0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DB31B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истекший период 2026 гг.</w:t>
            </w:r>
          </w:p>
        </w:tc>
      </w:tr>
      <w:tr w:rsidR="00BA62AB" w:rsidRPr="008718F3" w:rsidTr="00710664">
        <w:trPr>
          <w:trHeight w:val="114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BA62AB" w:rsidRPr="001846EE" w:rsidRDefault="007647A0" w:rsidP="00E13E90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E44322">
              <w:rPr>
                <w:rFonts w:ascii="Times New Roman" w:hAnsi="Times New Roman" w:cs="Times New Roman"/>
                <w:sz w:val="28"/>
              </w:rPr>
              <w:t>2</w:t>
            </w:r>
            <w:r w:rsidR="00E13E90">
              <w:rPr>
                <w:rFonts w:ascii="Times New Roman" w:hAnsi="Times New Roman" w:cs="Times New Roman"/>
                <w:sz w:val="28"/>
              </w:rPr>
              <w:t>7</w:t>
            </w:r>
            <w:r>
              <w:rPr>
                <w:rFonts w:ascii="Times New Roman" w:hAnsi="Times New Roman" w:cs="Times New Roman"/>
                <w:sz w:val="28"/>
              </w:rPr>
              <w:t>.1</w:t>
            </w:r>
            <w:r w:rsidR="00E44322">
              <w:rPr>
                <w:rFonts w:ascii="Times New Roman" w:hAnsi="Times New Roman" w:cs="Times New Roman"/>
                <w:sz w:val="28"/>
              </w:rPr>
              <w:t>0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1846EE" w:rsidRPr="007647A0">
              <w:rPr>
                <w:rFonts w:ascii="Times New Roman" w:hAnsi="Times New Roman" w:cs="Times New Roman"/>
                <w:sz w:val="28"/>
              </w:rPr>
              <w:t>2025</w:t>
            </w:r>
            <w:r w:rsidR="00CA4E66"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7647A0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1846EE" w:rsidRPr="00CA4E66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E13E90">
              <w:rPr>
                <w:rFonts w:ascii="Times New Roman" w:hAnsi="Times New Roman" w:cs="Times New Roman"/>
                <w:sz w:val="28"/>
              </w:rPr>
              <w:t>15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E13E90">
              <w:rPr>
                <w:rFonts w:ascii="Times New Roman" w:hAnsi="Times New Roman" w:cs="Times New Roman"/>
                <w:sz w:val="28"/>
              </w:rPr>
              <w:t>01</w:t>
            </w:r>
            <w:r>
              <w:rPr>
                <w:rFonts w:ascii="Times New Roman" w:hAnsi="Times New Roman" w:cs="Times New Roman"/>
                <w:sz w:val="28"/>
              </w:rPr>
              <w:t>.202</w:t>
            </w:r>
            <w:r w:rsidR="00E13E90"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8B4834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контрольного мероприятия</w:t>
            </w:r>
          </w:p>
        </w:tc>
        <w:tc>
          <w:tcPr>
            <w:tcW w:w="7938" w:type="dxa"/>
          </w:tcPr>
          <w:p w:rsidR="00BA62A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подписан </w:t>
            </w:r>
            <w:r w:rsidR="00FF6D66" w:rsidRPr="00D4454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23</w:t>
            </w:r>
            <w:r w:rsidRPr="00FF6D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FF6D66" w:rsidRPr="00D445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01</w:t>
            </w:r>
            <w:r w:rsidRPr="00FF6D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="00E13E90" w:rsidRPr="00FF6D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4245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ходе контрольного мероприятия </w:t>
            </w:r>
            <w:r w:rsidR="00343C63" w:rsidRPr="000250D8">
              <w:rPr>
                <w:rFonts w:ascii="Times New Roman" w:hAnsi="Times New Roman" w:cs="Times New Roman"/>
                <w:sz w:val="28"/>
                <w:szCs w:val="28"/>
              </w:rPr>
              <w:t>установлены отдельные нарушения требований законодательства Российской Федерации и иных нормативных актов</w:t>
            </w:r>
          </w:p>
        </w:tc>
      </w:tr>
      <w:tr w:rsidR="008B4834" w:rsidRPr="00F13426" w:rsidTr="00710664">
        <w:trPr>
          <w:jc w:val="center"/>
        </w:trPr>
        <w:tc>
          <w:tcPr>
            <w:tcW w:w="10201" w:type="dxa"/>
            <w:gridSpan w:val="2"/>
          </w:tcPr>
          <w:p w:rsidR="008B4834" w:rsidRPr="00F13426" w:rsidRDefault="008B4834" w:rsidP="009F383E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</w:t>
            </w:r>
            <w:r w:rsidR="00343C63" w:rsidRPr="00F13426">
              <w:rPr>
                <w:rFonts w:ascii="Times New Roman" w:hAnsi="Times New Roman" w:cs="Times New Roman"/>
                <w:sz w:val="28"/>
                <w:szCs w:val="28"/>
              </w:rPr>
              <w:t>проверки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будут рассмотрены на заседании Контрольной комиссии </w:t>
            </w:r>
            <w:r w:rsidR="009F383E" w:rsidRPr="00F13426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>Воронежской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области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и сформированы предложения по реализации материалов контрольного мероприятия и устранению выявленных нарушений</w:t>
            </w:r>
          </w:p>
        </w:tc>
      </w:tr>
    </w:tbl>
    <w:p w:rsidR="005E2DE9" w:rsidRPr="00F13426" w:rsidRDefault="005E2DE9"/>
    <w:sectPr w:rsidR="005E2DE9" w:rsidRPr="00F13426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250D8"/>
    <w:rsid w:val="0003606F"/>
    <w:rsid w:val="000603B7"/>
    <w:rsid w:val="000707EB"/>
    <w:rsid w:val="00076B8E"/>
    <w:rsid w:val="00090AE3"/>
    <w:rsid w:val="000D3AA2"/>
    <w:rsid w:val="000F7142"/>
    <w:rsid w:val="000F7CBB"/>
    <w:rsid w:val="00132E38"/>
    <w:rsid w:val="00146177"/>
    <w:rsid w:val="0016103E"/>
    <w:rsid w:val="00165A95"/>
    <w:rsid w:val="00175227"/>
    <w:rsid w:val="001846EE"/>
    <w:rsid w:val="001E3900"/>
    <w:rsid w:val="001E5992"/>
    <w:rsid w:val="00265809"/>
    <w:rsid w:val="00286F5C"/>
    <w:rsid w:val="002D5297"/>
    <w:rsid w:val="002F7DC1"/>
    <w:rsid w:val="00301D17"/>
    <w:rsid w:val="00305D5C"/>
    <w:rsid w:val="00343C63"/>
    <w:rsid w:val="00364FB0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C5862"/>
    <w:rsid w:val="004E0897"/>
    <w:rsid w:val="004E20CD"/>
    <w:rsid w:val="005122A7"/>
    <w:rsid w:val="00522380"/>
    <w:rsid w:val="00545402"/>
    <w:rsid w:val="00564C6E"/>
    <w:rsid w:val="005C0043"/>
    <w:rsid w:val="005D729E"/>
    <w:rsid w:val="005E2DE9"/>
    <w:rsid w:val="0061279D"/>
    <w:rsid w:val="00643F45"/>
    <w:rsid w:val="0065021B"/>
    <w:rsid w:val="006619D3"/>
    <w:rsid w:val="00666228"/>
    <w:rsid w:val="00680D7D"/>
    <w:rsid w:val="006B57AD"/>
    <w:rsid w:val="006F2BF8"/>
    <w:rsid w:val="006F3316"/>
    <w:rsid w:val="00710664"/>
    <w:rsid w:val="00713C5A"/>
    <w:rsid w:val="0074636B"/>
    <w:rsid w:val="007647A0"/>
    <w:rsid w:val="00784573"/>
    <w:rsid w:val="00817640"/>
    <w:rsid w:val="008421E8"/>
    <w:rsid w:val="008718F3"/>
    <w:rsid w:val="008809AA"/>
    <w:rsid w:val="008B158C"/>
    <w:rsid w:val="008B4834"/>
    <w:rsid w:val="008C4893"/>
    <w:rsid w:val="008E4F1B"/>
    <w:rsid w:val="008E6EE7"/>
    <w:rsid w:val="008F73BB"/>
    <w:rsid w:val="00960484"/>
    <w:rsid w:val="00970BD7"/>
    <w:rsid w:val="00987947"/>
    <w:rsid w:val="009B7536"/>
    <w:rsid w:val="009C11D9"/>
    <w:rsid w:val="009D5C19"/>
    <w:rsid w:val="009F383E"/>
    <w:rsid w:val="00A12374"/>
    <w:rsid w:val="00A356DE"/>
    <w:rsid w:val="00A453C4"/>
    <w:rsid w:val="00AB54B9"/>
    <w:rsid w:val="00AB6D1C"/>
    <w:rsid w:val="00AD1BD0"/>
    <w:rsid w:val="00AF0D50"/>
    <w:rsid w:val="00AF68FC"/>
    <w:rsid w:val="00B044C5"/>
    <w:rsid w:val="00B0747E"/>
    <w:rsid w:val="00B93739"/>
    <w:rsid w:val="00BA3CD7"/>
    <w:rsid w:val="00BA62AB"/>
    <w:rsid w:val="00BB44F8"/>
    <w:rsid w:val="00BC5A1B"/>
    <w:rsid w:val="00BF48CF"/>
    <w:rsid w:val="00C43588"/>
    <w:rsid w:val="00C51DF4"/>
    <w:rsid w:val="00CA4E66"/>
    <w:rsid w:val="00CC250C"/>
    <w:rsid w:val="00CC7F3C"/>
    <w:rsid w:val="00D058E7"/>
    <w:rsid w:val="00D25281"/>
    <w:rsid w:val="00D44546"/>
    <w:rsid w:val="00D748C7"/>
    <w:rsid w:val="00DB31B0"/>
    <w:rsid w:val="00DC3F91"/>
    <w:rsid w:val="00DD616F"/>
    <w:rsid w:val="00DF218A"/>
    <w:rsid w:val="00E0354D"/>
    <w:rsid w:val="00E13E90"/>
    <w:rsid w:val="00E4245B"/>
    <w:rsid w:val="00E44322"/>
    <w:rsid w:val="00E5552A"/>
    <w:rsid w:val="00EC0327"/>
    <w:rsid w:val="00F13426"/>
    <w:rsid w:val="00F16917"/>
    <w:rsid w:val="00F176EA"/>
    <w:rsid w:val="00F2686E"/>
    <w:rsid w:val="00F34DC8"/>
    <w:rsid w:val="00F74195"/>
    <w:rsid w:val="00FB252D"/>
    <w:rsid w:val="00FD582E"/>
    <w:rsid w:val="00FF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89FDB4-0812-4674-A8E8-786E80F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Трунова Екатерина Сергеевна</cp:lastModifiedBy>
  <cp:revision>36</cp:revision>
  <cp:lastPrinted>2025-12-23T13:09:00Z</cp:lastPrinted>
  <dcterms:created xsi:type="dcterms:W3CDTF">2025-12-23T13:07:00Z</dcterms:created>
  <dcterms:modified xsi:type="dcterms:W3CDTF">2026-01-27T07:50:00Z</dcterms:modified>
</cp:coreProperties>
</file>